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2E062" w14:textId="77777777" w:rsidR="00A64FD4" w:rsidRPr="00047411" w:rsidRDefault="00A64FD4" w:rsidP="00A64FD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47411">
        <w:rPr>
          <w:rFonts w:ascii="Times New Roman" w:hAnsi="Times New Roman" w:cs="Times New Roman"/>
          <w:b/>
          <w:sz w:val="28"/>
        </w:rPr>
        <w:t xml:space="preserve">Публичный доклад о деятельности </w:t>
      </w:r>
    </w:p>
    <w:p w14:paraId="0756E420" w14:textId="77777777" w:rsidR="00A64FD4" w:rsidRPr="00047411" w:rsidRDefault="00A64FD4" w:rsidP="00A64FD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047411">
        <w:rPr>
          <w:rFonts w:ascii="Times New Roman" w:hAnsi="Times New Roman" w:cs="Times New Roman"/>
          <w:b/>
          <w:sz w:val="28"/>
        </w:rPr>
        <w:t>первичной профсоюзной организации в 202</w:t>
      </w:r>
      <w:r>
        <w:rPr>
          <w:rFonts w:ascii="Times New Roman" w:hAnsi="Times New Roman" w:cs="Times New Roman"/>
          <w:b/>
          <w:sz w:val="28"/>
        </w:rPr>
        <w:t>4</w:t>
      </w:r>
      <w:r w:rsidRPr="00047411">
        <w:rPr>
          <w:rFonts w:ascii="Times New Roman" w:hAnsi="Times New Roman" w:cs="Times New Roman"/>
          <w:b/>
          <w:sz w:val="28"/>
        </w:rPr>
        <w:t xml:space="preserve"> году.</w:t>
      </w:r>
    </w:p>
    <w:p w14:paraId="2B7A4EE8" w14:textId="77777777" w:rsidR="00A64FD4" w:rsidRDefault="00A64FD4" w:rsidP="00B83BA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Профсоюз сегодня – это единственная организация, которая защищает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трудовые права работников, добивается </w:t>
      </w:r>
      <w:r w:rsidR="001A1CB3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выполнения социальных гарантий,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улучшает микроклимат в коллективе.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E31E55D" w14:textId="6B87B6C1" w:rsidR="00A64FD4" w:rsidRDefault="00A64FD4" w:rsidP="00B83BA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Целями и задачами профсоюзной организации МБУДО</w:t>
      </w:r>
      <w:r w:rsidR="005C25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«Д</w:t>
      </w:r>
      <w:r w:rsidR="005C2576">
        <w:rPr>
          <w:rFonts w:ascii="Times New Roman" w:eastAsia="Times New Roman" w:hAnsi="Times New Roman"/>
          <w:sz w:val="28"/>
          <w:szCs w:val="28"/>
          <w:lang w:eastAsia="ru-RU"/>
        </w:rPr>
        <w:t>МШ 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являются:</w:t>
      </w:r>
    </w:p>
    <w:p w14:paraId="2B38D46A" w14:textId="77777777" w:rsidR="00A64FD4" w:rsidRDefault="00A64FD4" w:rsidP="00A64F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14:paraId="3E399FC1" w14:textId="77777777" w:rsidR="00A64FD4" w:rsidRDefault="00A64FD4" w:rsidP="00A64F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общественный контроль над соблюдением законодательства о труде и охране труда;</w:t>
      </w:r>
    </w:p>
    <w:p w14:paraId="43B28043" w14:textId="77777777" w:rsidR="00A64FD4" w:rsidRDefault="00A64FD4" w:rsidP="00A64F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улучшение материального положения, укрепление здоровья и повышение жизненного уровня членов Профсоюза;</w:t>
      </w:r>
    </w:p>
    <w:p w14:paraId="31EF5951" w14:textId="77777777" w:rsidR="00A64FD4" w:rsidRDefault="00A64FD4" w:rsidP="00A64F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14:paraId="46423D23" w14:textId="77777777" w:rsidR="00A64FD4" w:rsidRDefault="00A64FD4" w:rsidP="001A1CB3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17DB">
        <w:rPr>
          <w:rFonts w:ascii="Times New Roman" w:eastAsia="Times New Roman" w:hAnsi="Times New Roman"/>
          <w:sz w:val="28"/>
          <w:szCs w:val="28"/>
          <w:lang w:eastAsia="ru-RU"/>
        </w:rPr>
        <w:t>Приоритетными направлениями работы организации в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CC17D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году:</w:t>
      </w:r>
    </w:p>
    <w:p w14:paraId="763030D8" w14:textId="77777777" w:rsidR="00A64FD4" w:rsidRDefault="00A64FD4" w:rsidP="001A1C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17DB">
        <w:rPr>
          <w:rFonts w:ascii="Times New Roman" w:eastAsia="Times New Roman" w:hAnsi="Times New Roman"/>
          <w:sz w:val="28"/>
          <w:szCs w:val="28"/>
          <w:lang w:eastAsia="ru-RU"/>
        </w:rPr>
        <w:t>популяризация идей профсоюзного движения среди молодежи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1CEB319" w14:textId="77777777" w:rsidR="00A64FD4" w:rsidRDefault="00A64FD4" w:rsidP="001A1C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17DB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работы по мотивации профсоюзного членства,</w:t>
      </w:r>
      <w:r w:rsidRPr="00CC17DB">
        <w:rPr>
          <w:rFonts w:ascii="Times New Roman" w:eastAsia="Times New Roman" w:hAnsi="Times New Roman"/>
          <w:sz w:val="28"/>
          <w:szCs w:val="28"/>
          <w:lang w:eastAsia="ru-RU"/>
        </w:rPr>
        <w:br/>
        <w:t>совершенствование форм информационн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ой деятельности; </w:t>
      </w:r>
    </w:p>
    <w:p w14:paraId="61B99DD2" w14:textId="77777777" w:rsidR="00A64FD4" w:rsidRDefault="00A64FD4" w:rsidP="001A1C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роли общественного контроля </w:t>
      </w:r>
      <w:r w:rsidRPr="00CC17DB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соблюдением законодательства РФ;</w:t>
      </w:r>
    </w:p>
    <w:p w14:paraId="28E87607" w14:textId="77777777" w:rsidR="00A64FD4" w:rsidRPr="00CC17DB" w:rsidRDefault="00A64FD4" w:rsidP="001A1C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17DB">
        <w:rPr>
          <w:rFonts w:ascii="Times New Roman" w:eastAsia="Times New Roman" w:hAnsi="Times New Roman"/>
          <w:sz w:val="28"/>
          <w:szCs w:val="28"/>
          <w:lang w:eastAsia="ru-RU"/>
        </w:rPr>
        <w:t>активизация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17DB">
        <w:rPr>
          <w:rFonts w:ascii="Times New Roman" w:eastAsia="Times New Roman" w:hAnsi="Times New Roman"/>
          <w:sz w:val="28"/>
          <w:szCs w:val="28"/>
          <w:lang w:eastAsia="ru-RU"/>
        </w:rPr>
        <w:t>работы по вопросам охраны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здоровья и созданию безопасных условий </w:t>
      </w:r>
      <w:r w:rsidRPr="00CC17DB">
        <w:rPr>
          <w:rFonts w:ascii="Times New Roman" w:eastAsia="Times New Roman" w:hAnsi="Times New Roman"/>
          <w:sz w:val="28"/>
          <w:szCs w:val="28"/>
          <w:lang w:eastAsia="ru-RU"/>
        </w:rPr>
        <w:t>работы, расширение форм физкультурно-оздоровительных мероприятий.</w:t>
      </w:r>
    </w:p>
    <w:p w14:paraId="7904C43B" w14:textId="77777777" w:rsidR="00A64FD4" w:rsidRPr="008B2AF8" w:rsidRDefault="00A64FD4" w:rsidP="00A64FD4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2AF8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Мероприятия по защите социально-экономических интересов и прав работников</w:t>
      </w:r>
      <w:r w:rsidRPr="008B2AF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46E8F588" w14:textId="262BC70C" w:rsidR="00A64FD4" w:rsidRPr="008B2AF8" w:rsidRDefault="00A64FD4" w:rsidP="00B83BA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2AF8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2024 году был подписан новый Ко</w:t>
      </w:r>
      <w:r w:rsidR="00B83BA7">
        <w:rPr>
          <w:rFonts w:ascii="Times New Roman" w:eastAsia="Times New Roman" w:hAnsi="Times New Roman"/>
          <w:sz w:val="28"/>
          <w:szCs w:val="28"/>
          <w:lang w:eastAsia="ru-RU"/>
        </w:rPr>
        <w:t xml:space="preserve">ллективный договор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 года. </w:t>
      </w:r>
      <w:r w:rsidRPr="008B2AF8">
        <w:rPr>
          <w:rFonts w:ascii="Times New Roman" w:eastAsia="Times New Roman" w:hAnsi="Times New Roman"/>
          <w:sz w:val="28"/>
          <w:szCs w:val="28"/>
          <w:lang w:eastAsia="ru-RU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Профсоюз ведет постоянный контроль о сроках действия коллективного договора, рекомендует вносить дополнения и изменения в соответствии с обновлением законодательных актов.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</w:t>
      </w:r>
      <w:r w:rsidRPr="008B2A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работников и др.). Под контролем профсоюза соблюдени</w:t>
      </w:r>
      <w:r w:rsidR="00B83BA7">
        <w:rPr>
          <w:rFonts w:ascii="Times New Roman" w:eastAsia="Times New Roman" w:hAnsi="Times New Roman"/>
          <w:sz w:val="28"/>
          <w:szCs w:val="28"/>
          <w:lang w:eastAsia="ru-RU"/>
        </w:rPr>
        <w:t xml:space="preserve">е трудового законодательства о </w:t>
      </w:r>
      <w:r w:rsidRPr="008B2AF8">
        <w:rPr>
          <w:rFonts w:ascii="Times New Roman" w:eastAsia="Times New Roman" w:hAnsi="Times New Roman"/>
          <w:sz w:val="28"/>
          <w:szCs w:val="28"/>
          <w:lang w:eastAsia="ru-RU"/>
        </w:rPr>
        <w:t>приеме на работу, переводе на другую работу, увольнении, ведении трудовых книжек,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сотрудникам.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выплат.</w:t>
      </w:r>
    </w:p>
    <w:p w14:paraId="72204409" w14:textId="022759CB" w:rsidR="00A64FD4" w:rsidRDefault="00A64FD4" w:rsidP="00601A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II. </w:t>
      </w:r>
      <w:r w:rsidRPr="008B2AF8">
        <w:rPr>
          <w:rFonts w:ascii="Times New Roman" w:eastAsia="Times New Roman" w:hAnsi="Times New Roman"/>
          <w:b/>
          <w:sz w:val="28"/>
          <w:szCs w:val="28"/>
          <w:lang w:eastAsia="ru-RU"/>
        </w:rPr>
        <w:t>Охрана труда и здоровья.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Важным направлением в деятел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ьности нашего профкома является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безопасных условий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труда. Комиссия по охране труда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осуществляет контроль за соблюдением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конодательства о труде и охране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труда. </w:t>
      </w:r>
      <w:r w:rsidR="00901E8C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а приоритетной основе создана комиссия по охране труда,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состав которой входит уполномоч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енный от профсоюзного комитета.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Совместно с администрацией разработано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ложение о комиссии по охране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труда, ежегодно заключается двухсторон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нее Соглашение по охране труда,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разрабатываются и согласовываются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профкомом инструкции по охране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Уполномоченный по охра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труда отслеживает проведение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инструктажей по технике безопасности. Ежегодно проводится обучение и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инструктажи по охране труда и оформляются стенды или уголки по охране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труда.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Совместно с администрацией организуются и проводятся ежегодные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медицинские осмотры, охватывающие 100% членов коллектива. Это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позволяет вовремя выявить хронические и профессиональные заболевания,</w:t>
      </w:r>
      <w:r w:rsidR="00B83B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получить бесплатное лечение. Следует отметить, что работа по защите прав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членов профсоюза на благоприятные, здоровые и безопасные условия труда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стала более эффективной и результативной, наблюдается значительное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улучшение условий труда, отсутствие травматизма среди работников.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4110B">
        <w:rPr>
          <w:rFonts w:ascii="Times New Roman" w:eastAsia="Times New Roman" w:hAnsi="Times New Roman"/>
          <w:b/>
          <w:sz w:val="28"/>
          <w:szCs w:val="28"/>
          <w:lang w:eastAsia="ru-RU"/>
        </w:rPr>
        <w:t>III. Организационно-массовая и информационная работа.</w:t>
      </w:r>
      <w:r w:rsidRPr="00A4110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B83BA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1 января 2025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составе про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фсоюзной организации числится </w:t>
      </w:r>
      <w:r w:rsidR="005C2576">
        <w:rPr>
          <w:rFonts w:ascii="Times New Roman" w:eastAsia="Times New Roman" w:hAnsi="Times New Roman"/>
          <w:sz w:val="28"/>
          <w:szCs w:val="28"/>
          <w:lang w:eastAsia="ru-RU"/>
        </w:rPr>
        <w:t>58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член</w:t>
      </w:r>
      <w:r w:rsidR="005C2576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профсоюза, что составляет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5C257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83BA7">
        <w:rPr>
          <w:rFonts w:ascii="Times New Roman" w:eastAsia="Times New Roman" w:hAnsi="Times New Roman"/>
          <w:sz w:val="28"/>
          <w:szCs w:val="28"/>
          <w:lang w:eastAsia="ru-RU"/>
        </w:rPr>
        <w:t xml:space="preserve">% от общей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численности штатных работников. Для оперативного уч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B83BA7">
        <w:rPr>
          <w:rFonts w:ascii="Times New Roman" w:eastAsia="Times New Roman" w:hAnsi="Times New Roman"/>
          <w:sz w:val="28"/>
          <w:szCs w:val="28"/>
          <w:lang w:eastAsia="ru-RU"/>
        </w:rPr>
        <w:t xml:space="preserve">та членов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профсоюза создана электронная</w:t>
      </w:r>
      <w:r w:rsidR="00B83BA7">
        <w:rPr>
          <w:rFonts w:ascii="Times New Roman" w:eastAsia="Times New Roman" w:hAnsi="Times New Roman"/>
          <w:sz w:val="28"/>
          <w:szCs w:val="28"/>
          <w:lang w:eastAsia="ru-RU"/>
        </w:rPr>
        <w:t xml:space="preserve"> база данных, которая постоянно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обновляется. Работа профсоюзного комитета строится на принципах социального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партнерства и сотрудничества с администрацией</w:t>
      </w:r>
      <w:r w:rsidR="00DF5005">
        <w:rPr>
          <w:rFonts w:ascii="Times New Roman" w:eastAsia="Times New Roman" w:hAnsi="Times New Roman"/>
          <w:sz w:val="28"/>
          <w:szCs w:val="28"/>
          <w:lang w:eastAsia="ru-RU"/>
        </w:rPr>
        <w:t xml:space="preserve"> ДМШ 19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, решая все вопросы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путем конструктивного диалога в интересах работников, регулируется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следующими документами: </w:t>
      </w:r>
    </w:p>
    <w:p w14:paraId="5ADF011B" w14:textId="77777777" w:rsidR="00A64FD4" w:rsidRDefault="00601AA7" w:rsidP="00A64F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коллективным договором;</w:t>
      </w:r>
      <w:r w:rsidR="00A64FD4"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83A621E" w14:textId="77777777" w:rsidR="00A64FD4" w:rsidRDefault="00601AA7" w:rsidP="00A64F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трудовым законодательством РФ;</w:t>
      </w:r>
      <w:r w:rsidR="00A64FD4"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2D2F5A9" w14:textId="77777777" w:rsidR="00A64FD4" w:rsidRDefault="00A64FD4" w:rsidP="00A64F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уставом</w:t>
      </w:r>
      <w:r w:rsidR="00601AA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2272949" w14:textId="77777777" w:rsidR="00A64FD4" w:rsidRDefault="00A64FD4" w:rsidP="00A64F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01AA7">
        <w:rPr>
          <w:rFonts w:ascii="Times New Roman" w:eastAsia="Times New Roman" w:hAnsi="Times New Roman"/>
          <w:sz w:val="28"/>
          <w:szCs w:val="28"/>
          <w:lang w:eastAsia="ru-RU"/>
        </w:rPr>
        <w:t>оложением о трудовом распорядке;</w:t>
      </w:r>
    </w:p>
    <w:p w14:paraId="1367CE02" w14:textId="77777777" w:rsidR="00A64FD4" w:rsidRDefault="00A64FD4" w:rsidP="00A64F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локальными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актами и положениями.</w:t>
      </w:r>
    </w:p>
    <w:p w14:paraId="1056D934" w14:textId="77777777" w:rsidR="00A64FD4" w:rsidRDefault="00A64FD4" w:rsidP="00A64FD4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Общее число профсоюзного актива - </w:t>
      </w:r>
      <w:r w:rsidR="00601AA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человека. В профкоме собраны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br/>
        <w:t>наиболее активные члены профсоюзной организации. Профактив строит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свою работу на основе планирования, в соответствии с годовым планом 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br/>
        <w:t>работы. Ежегодно в организации профсоюза разрабатывается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br/>
        <w:t>план работы, обсуждается и утверждается Профсоюзным комитетом, в конце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года проводится мониторинг исполнения плана. </w:t>
      </w:r>
    </w:p>
    <w:p w14:paraId="6ED75563" w14:textId="77777777" w:rsidR="00A64FD4" w:rsidRDefault="00A64FD4" w:rsidP="00A64FD4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 отчетный период на заседаниях профкома обсуждались вопросы, охватывающие все направления профсоюзной деятельности (вопросы социального партн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рства, оплаты труда, создания необходимых условий для обеспечения труда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педагогических кадров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 и обслуж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ивающего персонала, обсуждаются социально-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>бытовые проблемы, о подготовке культур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но-массовых мероприятий, работа 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с молодыми педагогами и мотивирование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профсоюзного членства, контроль 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>за соблюдением коллективного договора,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оциально-экономические вопросы, 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>информационная работа, охрана труда, оздо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ровление работников, культурно-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>массовая работ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а, материальная помощь и т.д.). 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>Главным и основополагающим стержнем в работе профсоюзной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br/>
        <w:t>организации с целью привлечения в 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 большего количества членов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br/>
        <w:t>Профсоюза является четко выстроенная система информирования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работников. </w:t>
      </w:r>
    </w:p>
    <w:p w14:paraId="55F3AB54" w14:textId="77777777" w:rsidR="00A64FD4" w:rsidRDefault="00A64FD4" w:rsidP="00A64F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>Информационн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ая </w:t>
      </w:r>
      <w:r w:rsidRPr="00A4110B">
        <w:rPr>
          <w:rFonts w:ascii="Times New Roman" w:eastAsia="Times New Roman" w:hAnsi="Times New Roman"/>
          <w:sz w:val="28"/>
          <w:szCs w:val="28"/>
          <w:lang w:eastAsia="ru-RU"/>
        </w:rPr>
        <w:t>работа – одно из основных направлений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деятельности профкома. Это направление работы – многогранное, сложное и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специфичное. Оно самым непосредственным образом влияет на показатели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численности профорганизации любого уровня, усиление осознанной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мотивации профсоюзного членства и повышение общественной активности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членов Профсоюза. Ни для кого не секрет, что мы живем в информационном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обществе, и события, какие бы важные они не были, становятся реальными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событиями только после того, как о них расскажут средства массовой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информации, а в нашем случае - Профсоюз. ПК информирует членов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коллектива о новых положениях, документах, законах и текущей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информации, полученной из областной организации, информирует о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мероприятиях вышестоящих профсоюзных уровней Профсоюза. В последние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годы широко развивается исполь</w:t>
      </w:r>
      <w:r w:rsidR="00777777">
        <w:rPr>
          <w:rFonts w:ascii="Times New Roman" w:eastAsia="Times New Roman" w:hAnsi="Times New Roman"/>
          <w:sz w:val="28"/>
          <w:szCs w:val="28"/>
          <w:lang w:eastAsia="ru-RU"/>
        </w:rPr>
        <w:t xml:space="preserve">зование мультимедийных средств,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существует электронная связь с территориальной профсоюзной организацией, что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экономит время профсоюзного актива и позволяет более оперативно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получа</w:t>
      </w:r>
      <w:r w:rsidR="00CA56E8">
        <w:rPr>
          <w:rFonts w:ascii="Times New Roman" w:eastAsia="Times New Roman" w:hAnsi="Times New Roman"/>
          <w:sz w:val="28"/>
          <w:szCs w:val="28"/>
          <w:lang w:eastAsia="ru-RU"/>
        </w:rPr>
        <w:t xml:space="preserve">ть интересующую нас информацию.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Большую помощь в информиров</w:t>
      </w:r>
      <w:r w:rsidR="00CA56E8">
        <w:rPr>
          <w:rFonts w:ascii="Times New Roman" w:eastAsia="Times New Roman" w:hAnsi="Times New Roman"/>
          <w:sz w:val="28"/>
          <w:szCs w:val="28"/>
          <w:lang w:eastAsia="ru-RU"/>
        </w:rPr>
        <w:t xml:space="preserve">ании членов профсоюза оказывают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«Методические пособия» по различным </w:t>
      </w:r>
      <w:r w:rsidR="00CA56E8">
        <w:rPr>
          <w:rFonts w:ascii="Times New Roman" w:eastAsia="Times New Roman" w:hAnsi="Times New Roman"/>
          <w:sz w:val="28"/>
          <w:szCs w:val="28"/>
          <w:lang w:eastAsia="ru-RU"/>
        </w:rPr>
        <w:t xml:space="preserve">вопросам профсоюзной и правовой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работы. И, конечно, один из главных помощников в инфо</w:t>
      </w:r>
      <w:r w:rsidR="00CA56E8">
        <w:rPr>
          <w:rFonts w:ascii="Times New Roman" w:eastAsia="Times New Roman" w:hAnsi="Times New Roman"/>
          <w:sz w:val="28"/>
          <w:szCs w:val="28"/>
          <w:lang w:eastAsia="ru-RU"/>
        </w:rPr>
        <w:t xml:space="preserve">рмационной работе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– газеты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CA56E8">
        <w:rPr>
          <w:rFonts w:ascii="Times New Roman" w:eastAsia="Times New Roman" w:hAnsi="Times New Roman"/>
          <w:sz w:val="28"/>
          <w:szCs w:val="28"/>
          <w:lang w:eastAsia="ru-RU"/>
        </w:rPr>
        <w:t>Мой профсоюз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» и «Новое слово», материалы которых активно используем для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правового просвещения наших сотрудников. Самая важная и касающаяся всех</w:t>
      </w:r>
      <w:r w:rsidR="00CA56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информация систематически появ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ляется на стенде «ПРОФСОЮЗНЫЙ УГОЛОК».</w:t>
      </w:r>
    </w:p>
    <w:p w14:paraId="000092CE" w14:textId="77777777" w:rsidR="00A64FD4" w:rsidRDefault="00A64FD4" w:rsidP="00A64F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t xml:space="preserve">В распоряжении профсоюзного комитета для информирования членов профсоюза, а также всей общественности детского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центра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используются:</w:t>
      </w:r>
    </w:p>
    <w:p w14:paraId="310CA1C8" w14:textId="7F11A990" w:rsidR="00A64FD4" w:rsidRDefault="00A64FD4" w:rsidP="00A64FD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t xml:space="preserve">сайт профсоюзной организации </w:t>
      </w:r>
      <w:r w:rsidR="005C2576">
        <w:rPr>
          <w:rFonts w:ascii="Times New Roman" w:eastAsia="Times New Roman" w:hAnsi="Times New Roman"/>
          <w:sz w:val="28"/>
          <w:szCs w:val="28"/>
          <w:lang w:eastAsia="ru-RU"/>
        </w:rPr>
        <w:t>ДМШ 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CA7514B" w14:textId="77777777" w:rsidR="00A64FD4" w:rsidRDefault="00A64FD4" w:rsidP="00A64FD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информационный стенд профкома.</w:t>
      </w:r>
    </w:p>
    <w:p w14:paraId="49E6977E" w14:textId="77777777" w:rsidR="00A64FD4" w:rsidRDefault="00A64FD4" w:rsidP="00A64FD4">
      <w:pPr>
        <w:pStyle w:val="a3"/>
        <w:spacing w:after="0" w:line="240" w:lineRule="auto"/>
        <w:ind w:left="0" w:firstLine="71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t>В течение года большая работа проводится по привлечению молодых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специалистов в профсоюз. Охват профсоюзным членством молодых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специалистов составляет 100 %. Забота о профессиональном и творческом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росте педагогов – одно из важнейших направлений деятельности профкома.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Для привлечения молодых специалистов в наши ряды, профком доводить до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молодых специалистов информацию о реализации меры социальной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поддержки, предусмотренных законодательством при оформление на работу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после окончания ВУЗа, привлекает их к участию в профессиональных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конкурсах. Молодым специалистам при необходимости оказывается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методическая помощь, закрепляются наставники. В течение года молодые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  <w:t>сотрудники привлекались:</w:t>
      </w:r>
    </w:p>
    <w:p w14:paraId="2E4E902C" w14:textId="77777777" w:rsidR="00A64FD4" w:rsidRDefault="00A64FD4" w:rsidP="00A64FD4">
      <w:pPr>
        <w:pStyle w:val="a3"/>
        <w:numPr>
          <w:ilvl w:val="0"/>
          <w:numId w:val="5"/>
        </w:num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t>участию в профессиональных конкурсах;</w:t>
      </w:r>
    </w:p>
    <w:p w14:paraId="16FDA1D5" w14:textId="4E7BCF79" w:rsidR="00A64FD4" w:rsidRDefault="00A64FD4" w:rsidP="00A64FD4">
      <w:pPr>
        <w:pStyle w:val="a3"/>
        <w:numPr>
          <w:ilvl w:val="0"/>
          <w:numId w:val="5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t>к участию в мероприятия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х, посвященных профессиональным 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t>праздникам.</w:t>
      </w:r>
      <w:r w:rsidRPr="00D451B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A4631">
        <w:rPr>
          <w:rFonts w:ascii="Times New Roman" w:eastAsia="Times New Roman" w:hAnsi="Times New Roman"/>
          <w:b/>
          <w:sz w:val="28"/>
          <w:szCs w:val="28"/>
          <w:lang w:eastAsia="ru-RU"/>
        </w:rPr>
        <w:t>IV. Культурно-массовая и спортивно-оздоровительная работа.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Одним из направлений в деятельности профкома является культурно –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массовая работа, так как хороший отдых способствует работоспособности и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поднятию жизненного тонуса, созданию микроклимата, сплочению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  <w:t>коллектива.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Совместно с администрацией организуются и проводятся в коллективе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торжественные собрания,</w:t>
      </w:r>
      <w:r w:rsidR="00901E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2576">
        <w:rPr>
          <w:rFonts w:ascii="Times New Roman" w:eastAsia="Times New Roman" w:hAnsi="Times New Roman"/>
          <w:sz w:val="28"/>
          <w:szCs w:val="28"/>
          <w:lang w:eastAsia="ru-RU"/>
        </w:rPr>
        <w:t>мероприятия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 к </w:t>
      </w:r>
      <w:r w:rsidR="00901E8C">
        <w:rPr>
          <w:rFonts w:ascii="Times New Roman" w:eastAsia="Times New Roman" w:hAnsi="Times New Roman"/>
          <w:sz w:val="28"/>
          <w:szCs w:val="28"/>
          <w:lang w:eastAsia="ru-RU"/>
        </w:rPr>
        <w:t xml:space="preserve">праздникам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901E8C">
        <w:rPr>
          <w:rFonts w:ascii="Times New Roman" w:eastAsia="Times New Roman" w:hAnsi="Times New Roman"/>
          <w:sz w:val="28"/>
          <w:szCs w:val="28"/>
          <w:lang w:eastAsia="ru-RU"/>
        </w:rPr>
        <w:t>ень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1E8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чителя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, Новый год, День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Защитник</w:t>
      </w:r>
      <w:r w:rsidR="00DF500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Отечества, 8 марта.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Доброй традицией стало поздравление юбиляров. В такие дни для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каждого находятся доброе слово и материальная поддержка.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Профком принимал активное участие в общественно-политических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акциях</w:t>
      </w:r>
      <w:r w:rsidR="00DF50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 и мероприятиях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777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Социальная защита – это тоже </w:t>
      </w:r>
      <w:r w:rsidR="00777777">
        <w:rPr>
          <w:rFonts w:ascii="Times New Roman" w:eastAsia="Times New Roman" w:hAnsi="Times New Roman"/>
          <w:sz w:val="28"/>
          <w:szCs w:val="28"/>
          <w:lang w:eastAsia="ru-RU"/>
        </w:rPr>
        <w:t xml:space="preserve">немаловажное направление работы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профсоюза. Профком</w:t>
      </w:r>
      <w:r w:rsidR="00901E8C">
        <w:rPr>
          <w:rFonts w:ascii="Times New Roman" w:eastAsia="Times New Roman" w:hAnsi="Times New Roman"/>
          <w:sz w:val="28"/>
          <w:szCs w:val="28"/>
          <w:lang w:eastAsia="ru-RU"/>
        </w:rPr>
        <w:t xml:space="preserve"> ДМШ 19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проводит большую работу по сохранению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профсоюзного членства и вовлечению в Профсоюз новых членов. </w:t>
      </w:r>
    </w:p>
    <w:p w14:paraId="1B36248D" w14:textId="77777777" w:rsidR="00A64FD4" w:rsidRDefault="00A64FD4" w:rsidP="00A64F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Одним из основных направлений </w:t>
      </w:r>
      <w:proofErr w:type="gramStart"/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профкома  является</w:t>
      </w:r>
      <w:proofErr w:type="gramEnd"/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 оздоровительная работа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сотрудников и их детей.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Наши сотрудники ежегодно отдыхают по путевкам «Профсоюзный УИК-ЭНД», лечатся в санаториях.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В перспективе – новые проекты по организации культурно-массовой и спортивно-оздоровительной работы, по развитию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информационной политики и социального партнерства на всех уровнях.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Коллектив разделяет радость и боль сотрудников. Каждый член профсоюза может рассчитывать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поддержку в трудной ситуации.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Материальная помощь оказывалась в связи с длительным или дорогостоящим лечением, в связи со смертью близких людей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Каждый член коллектива может расс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читывать на поддержку в трудной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ситуации (в связи с похоронами родителей и близких родственников, в связи с платной операцией и длительным стационарным лечением)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23D82">
        <w:rPr>
          <w:rFonts w:ascii="Times New Roman" w:eastAsia="Times New Roman" w:hAnsi="Times New Roman"/>
          <w:b/>
          <w:sz w:val="28"/>
          <w:szCs w:val="28"/>
          <w:lang w:eastAsia="ru-RU"/>
        </w:rPr>
        <w:t>V. Финансовая работа.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Фина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нсовое обеспечение деятельности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та. Для проведения культурно-массовых, спортивно-оздоров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ительных мероприятий и оказания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C2889">
        <w:rPr>
          <w:rFonts w:ascii="Times New Roman" w:eastAsia="Times New Roman" w:hAnsi="Times New Roman"/>
          <w:b/>
          <w:sz w:val="28"/>
          <w:szCs w:val="28"/>
          <w:lang w:eastAsia="ru-RU"/>
        </w:rPr>
        <w:t>VI. Общие выводы по работе.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Положительная динамика развития нашей профсоюзной организации,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аличие и эффективность реализации коллективного договора, гласность и информационная открытость раб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оты, эффективность расходования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профсоюзных средств, удовлетвор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нность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членов профсоюза, отсутствие жалоб и трудовых конфликтов в коллективе должны стать основой оценки деятельности первичной профсоюзной организации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0724E33C" w14:textId="77777777" w:rsidR="00A64FD4" w:rsidRPr="00A524AA" w:rsidRDefault="00A64FD4" w:rsidP="00A64F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В перспективе – новые проекты по мотивации вступления в профсоюз,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культурно-массовой и спортивно–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оздоровительной работе, развитии информационной политики и социального партнерства на всех уровнях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Перед ППО стоит задача формирования и подготовки резерва на выборный профсоюзный актив. Необходимо использовать ресурсы молод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жного профсоюзного актива.</w:t>
      </w:r>
    </w:p>
    <w:p w14:paraId="2D2E1624" w14:textId="77777777" w:rsidR="00A64FD4" w:rsidRDefault="00A64FD4" w:rsidP="00A64F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еятельности в 2025</w:t>
      </w:r>
      <w:r w:rsidRPr="00A524A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году:</w:t>
      </w:r>
    </w:p>
    <w:p w14:paraId="5C143666" w14:textId="77777777" w:rsidR="00A64FD4" w:rsidRPr="007C2889" w:rsidRDefault="00A64FD4" w:rsidP="00A64FD4">
      <w:pPr>
        <w:pStyle w:val="a3"/>
        <w:numPr>
          <w:ilvl w:val="0"/>
          <w:numId w:val="5"/>
        </w:numPr>
        <w:spacing w:after="0" w:line="240" w:lineRule="auto"/>
        <w:ind w:left="1134" w:hanging="730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продолжать работу по привлечению новых членов профсоюза;</w:t>
      </w:r>
    </w:p>
    <w:p w14:paraId="0E77C04C" w14:textId="77777777" w:rsidR="00A64FD4" w:rsidRPr="007C2889" w:rsidRDefault="00A64FD4" w:rsidP="00A64FD4">
      <w:pPr>
        <w:pStyle w:val="a3"/>
        <w:numPr>
          <w:ilvl w:val="0"/>
          <w:numId w:val="5"/>
        </w:numPr>
        <w:spacing w:after="0" w:line="240" w:lineRule="auto"/>
        <w:ind w:left="1134" w:hanging="730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повышать престиж профсоюзного членства;</w:t>
      </w:r>
    </w:p>
    <w:p w14:paraId="2318E3E6" w14:textId="77777777" w:rsidR="00A64FD4" w:rsidRPr="007C2889" w:rsidRDefault="00A64FD4" w:rsidP="00A64FD4">
      <w:pPr>
        <w:pStyle w:val="a3"/>
        <w:numPr>
          <w:ilvl w:val="0"/>
          <w:numId w:val="5"/>
        </w:numPr>
        <w:spacing w:after="0" w:line="240" w:lineRule="auto"/>
        <w:ind w:left="1134" w:hanging="730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развивать систему социального партнерства;</w:t>
      </w:r>
    </w:p>
    <w:p w14:paraId="0CEBC28E" w14:textId="77777777" w:rsidR="00A64FD4" w:rsidRPr="007C2889" w:rsidRDefault="00A64FD4" w:rsidP="00A64FD4">
      <w:pPr>
        <w:pStyle w:val="a3"/>
        <w:numPr>
          <w:ilvl w:val="0"/>
          <w:numId w:val="5"/>
        </w:numPr>
        <w:spacing w:after="0" w:line="240" w:lineRule="auto"/>
        <w:ind w:left="1134" w:hanging="730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создавать благоприятные условия труда;</w:t>
      </w:r>
    </w:p>
    <w:p w14:paraId="4B936673" w14:textId="77777777" w:rsidR="00A64FD4" w:rsidRDefault="00A64FD4" w:rsidP="00A64F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А также профсоюзная организация ставит перед собой следующие основные задачи на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год:</w:t>
      </w:r>
    </w:p>
    <w:p w14:paraId="70CE31B3" w14:textId="77777777" w:rsidR="00A64FD4" w:rsidRPr="007C2889" w:rsidRDefault="00A64FD4" w:rsidP="00A64FD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усилить работу по повышению стабильности и эффективности финансовой деятельности ППО;</w:t>
      </w:r>
    </w:p>
    <w:p w14:paraId="31559DC2" w14:textId="77777777" w:rsidR="00A64FD4" w:rsidRPr="007C2889" w:rsidRDefault="00A64FD4" w:rsidP="00A64FD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14:paraId="3C91ED86" w14:textId="77777777" w:rsidR="00A64FD4" w:rsidRPr="007C2889" w:rsidRDefault="00A64FD4" w:rsidP="00A64FD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реализовывать новые формы работы с молодыми педагогами;</w:t>
      </w:r>
    </w:p>
    <w:p w14:paraId="4552038C" w14:textId="77777777" w:rsidR="00A64FD4" w:rsidRPr="007C2889" w:rsidRDefault="00A64FD4" w:rsidP="00A64FD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повышать активность участия сотрудников в культурно - досуговых и спортивных мероприятиях.</w:t>
      </w:r>
    </w:p>
    <w:p w14:paraId="765EF1D7" w14:textId="77777777" w:rsidR="00A64FD4" w:rsidRPr="007C2889" w:rsidRDefault="00A64FD4" w:rsidP="00A64F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В заключении хотелось бы сказать, что профсоюзная организация – это важный участник организации эффективного социального партнерства,</w:t>
      </w: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br/>
        <w:t>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</w:t>
      </w: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сегодня должно стать потребностью каждого работающего человека. И это не только гарантия правовой или материальной поддержки и защиты. Это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 xml:space="preserve">показатель гражданской позиции, свидетельство </w:t>
      </w:r>
      <w:proofErr w:type="gramStart"/>
      <w:r w:rsidRPr="007C2889">
        <w:rPr>
          <w:rFonts w:ascii="Times New Roman" w:eastAsia="Times New Roman" w:hAnsi="Times New Roman"/>
          <w:sz w:val="28"/>
          <w:szCs w:val="28"/>
          <w:lang w:eastAsia="ru-RU"/>
        </w:rPr>
        <w:t>солидарности .</w:t>
      </w:r>
      <w:proofErr w:type="gramEnd"/>
    </w:p>
    <w:p w14:paraId="3370B918" w14:textId="77777777" w:rsidR="00F427B7" w:rsidRDefault="00F427B7"/>
    <w:sectPr w:rsidR="00F42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41D2"/>
    <w:multiLevelType w:val="hybridMultilevel"/>
    <w:tmpl w:val="C65E89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93A3B"/>
    <w:multiLevelType w:val="hybridMultilevel"/>
    <w:tmpl w:val="F82C60C8"/>
    <w:lvl w:ilvl="0" w:tplc="0419000D">
      <w:start w:val="1"/>
      <w:numFmt w:val="bullet"/>
      <w:lvlText w:val=""/>
      <w:lvlJc w:val="left"/>
      <w:pPr>
        <w:ind w:left="14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2" w15:restartNumberingAfterBreak="0">
    <w:nsid w:val="143D25A6"/>
    <w:multiLevelType w:val="hybridMultilevel"/>
    <w:tmpl w:val="FF54C5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40758"/>
    <w:multiLevelType w:val="hybridMultilevel"/>
    <w:tmpl w:val="D53E5E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62F7D"/>
    <w:multiLevelType w:val="hybridMultilevel"/>
    <w:tmpl w:val="FA040CF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54E2912"/>
    <w:multiLevelType w:val="hybridMultilevel"/>
    <w:tmpl w:val="04708922"/>
    <w:lvl w:ilvl="0" w:tplc="9420FE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1AF"/>
    <w:rsid w:val="001A1CB3"/>
    <w:rsid w:val="005C2576"/>
    <w:rsid w:val="00601AA7"/>
    <w:rsid w:val="00777777"/>
    <w:rsid w:val="007841AF"/>
    <w:rsid w:val="007861CA"/>
    <w:rsid w:val="00901E8C"/>
    <w:rsid w:val="00A64FD4"/>
    <w:rsid w:val="00B83BA7"/>
    <w:rsid w:val="00CA56E8"/>
    <w:rsid w:val="00CD3B56"/>
    <w:rsid w:val="00DF5005"/>
    <w:rsid w:val="00F4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5EBA"/>
  <w15:chartTrackingRefBased/>
  <w15:docId w15:val="{28C35963-8227-477C-AAE4-AA15AB7F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F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2025-03-24T15:32:00Z</dcterms:created>
  <dcterms:modified xsi:type="dcterms:W3CDTF">2025-03-24T18:16:00Z</dcterms:modified>
</cp:coreProperties>
</file>